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lua-lpeg 1.0.2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2013, Lua.org &amp;amp; PUC-Rio (see 'lpeg.html' for license)</w:t>
      </w:r>
    </w:p>
    <w:p>
      <w:pPr>
        <w:spacing w:line="420" w:lineRule="exact"/>
      </w:pPr>
      <w:r>
        <w:rPr>
          <w:rStyle w:val="a0"/>
          <w:rFonts w:ascii="Arial" w:hAnsi="Arial"/>
          <w:sz w:val="20"/>
        </w:rPr>
        <w:t>Copyright 2007-2019, Lua.org &amp; PUC-Rio (see 'lpeg.html' for license) written by Roberto Ierusalimschy</w:t>
      </w:r>
    </w:p>
    <w:p>
      <w:pPr>
        <w:spacing w:line="420" w:lineRule="exact"/>
      </w:pPr>
      <w:r>
        <w:rPr>
          <w:rStyle w:val="a0"/>
          <w:rFonts w:ascii="Arial" w:hAnsi="Arial"/>
          <w:sz w:val="20"/>
        </w:rPr>
        <w:t>Copyright 2007, Lua.org &amp;amp; PUC-Rio (see 'lpeg.html' for license)</w:t>
      </w:r>
    </w:p>
    <w:p>
      <w:pPr>
        <w:spacing w:line="420" w:lineRule="exact"/>
      </w:pPr>
      <w:r>
        <w:rPr>
          <w:rStyle w:val="a0"/>
          <w:rFonts w:ascii="Arial" w:hAnsi="Arial"/>
          <w:sz w:val="20"/>
        </w:rPr>
        <w:t>Copyright &amp;copy; 2008-2015 Lua.org, PUC-Rio.</w:t>
      </w:r>
    </w:p>
    <w:p>
      <w:pPr>
        <w:spacing w:line="420" w:lineRule="exact"/>
      </w:pPr>
      <w:r>
        <w:rPr>
          <w:rStyle w:val="a0"/>
          <w:rFonts w:ascii="Arial" w:hAnsi="Arial"/>
          <w:sz w:val="20"/>
        </w:rPr>
        <w:t>Copyright &amp;copy; 2007-2019 Lua.org, PUC-Rio.</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